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1728" w14:textId="77777777" w:rsidR="00067F4A" w:rsidRDefault="00067F4A" w:rsidP="00067F4A">
      <w:pPr>
        <w:spacing w:after="0" w:line="240" w:lineRule="auto"/>
        <w:rPr>
          <w:rFonts w:ascii="Times New Roman" w:eastAsia="Times New Roman" w:hAnsi="Times New Roman" w:cs="Times New Roman"/>
          <w:b/>
          <w:bCs/>
          <w:sz w:val="24"/>
          <w:szCs w:val="24"/>
          <w:lang w:val="en-GB" w:eastAsia="en-GB"/>
        </w:rPr>
      </w:pPr>
      <w:r w:rsidRPr="00067F4A">
        <w:rPr>
          <w:rFonts w:ascii="Times New Roman" w:eastAsia="Times New Roman" w:hAnsi="Times New Roman" w:cs="Times New Roman"/>
          <w:b/>
          <w:bCs/>
          <w:sz w:val="24"/>
          <w:szCs w:val="24"/>
          <w:lang w:val="en-GB" w:eastAsia="en-GB"/>
        </w:rPr>
        <w:t>Maynards Goes Eastern Europe – Expansion into the Czech Republic</w:t>
      </w:r>
    </w:p>
    <w:p w14:paraId="450BAC5A" w14:textId="1DEE3DBC" w:rsidR="00067F4A" w:rsidRDefault="00067F4A" w:rsidP="00067F4A">
      <w:pPr>
        <w:spacing w:after="0" w:line="240" w:lineRule="auto"/>
        <w:rPr>
          <w:rFonts w:ascii="Times New Roman" w:eastAsia="Times New Roman" w:hAnsi="Times New Roman" w:cs="Times New Roman"/>
          <w:b/>
          <w:bCs/>
          <w:sz w:val="24"/>
          <w:szCs w:val="24"/>
          <w:lang w:val="en-GB" w:eastAsia="en-GB"/>
        </w:rPr>
      </w:pPr>
      <w:r w:rsidRPr="00067F4A">
        <w:rPr>
          <w:rFonts w:ascii="Times New Roman" w:eastAsia="Times New Roman" w:hAnsi="Times New Roman" w:cs="Times New Roman"/>
          <w:b/>
          <w:bCs/>
          <w:sz w:val="24"/>
          <w:szCs w:val="24"/>
          <w:lang w:val="en-GB" w:eastAsia="en-GB"/>
        </w:rPr>
        <w:t>Strategic Growth at Maynards Europe GmbH: New Branch and Managing Director Strengthen Presence in Eastern Europe</w:t>
      </w:r>
    </w:p>
    <w:p w14:paraId="2CAB6AC2" w14:textId="03598502" w:rsidR="00067F4A" w:rsidRDefault="00067F4A" w:rsidP="004B4971">
      <w:pPr>
        <w:spacing w:before="100" w:beforeAutospacing="1" w:after="100" w:afterAutospacing="1" w:line="240" w:lineRule="auto"/>
        <w:rPr>
          <w:rFonts w:ascii="Times New Roman" w:eastAsia="Times New Roman" w:hAnsi="Times New Roman" w:cs="Times New Roman"/>
          <w:sz w:val="24"/>
          <w:szCs w:val="24"/>
          <w:lang w:val="en-GB" w:eastAsia="en-GB"/>
        </w:rPr>
      </w:pPr>
      <w:hyperlink r:id="rId8" w:history="1">
        <w:r w:rsidRPr="00E539B1">
          <w:rPr>
            <w:rStyle w:val="Hyperlink"/>
            <w:rFonts w:ascii="Times New Roman" w:eastAsia="Times New Roman" w:hAnsi="Times New Roman" w:cs="Times New Roman"/>
            <w:sz w:val="24"/>
            <w:szCs w:val="24"/>
            <w:lang w:val="en-GB" w:eastAsia="en-GB"/>
          </w:rPr>
          <w:t>Maynards Europe</w:t>
        </w:r>
      </w:hyperlink>
      <w:r w:rsidRPr="00067F4A">
        <w:rPr>
          <w:rFonts w:ascii="Times New Roman" w:eastAsia="Times New Roman" w:hAnsi="Times New Roman" w:cs="Times New Roman"/>
          <w:sz w:val="24"/>
          <w:szCs w:val="24"/>
          <w:lang w:val="en-GB" w:eastAsia="en-GB"/>
        </w:rPr>
        <w:t xml:space="preserve"> GmbH is setting its sights on growth — living up to the “Europe” in its name. With the announcement of a new subsidiary in the Czech Republic, the company is marking a milestone that also highlights its 15th anniversary in 2025. A seasoned professional has already been appointed as Managing Director: </w:t>
      </w:r>
      <w:r w:rsidRPr="00067F4A">
        <w:rPr>
          <w:rFonts w:ascii="Times New Roman" w:eastAsia="Times New Roman" w:hAnsi="Times New Roman" w:cs="Times New Roman"/>
          <w:b/>
          <w:bCs/>
          <w:sz w:val="24"/>
          <w:szCs w:val="24"/>
          <w:lang w:val="en-GB" w:eastAsia="en-GB"/>
        </w:rPr>
        <w:t>Ladislav Loučka</w:t>
      </w:r>
      <w:r w:rsidRPr="00067F4A">
        <w:rPr>
          <w:rFonts w:ascii="Times New Roman" w:eastAsia="Times New Roman" w:hAnsi="Times New Roman" w:cs="Times New Roman"/>
          <w:sz w:val="24"/>
          <w:szCs w:val="24"/>
          <w:lang w:val="en-GB" w:eastAsia="en-GB"/>
        </w:rPr>
        <w:t xml:space="preserve"> will serve as the new face of expertise and customer proximity in Eastern Europe.</w:t>
      </w:r>
    </w:p>
    <w:p w14:paraId="1834F078" w14:textId="77777777" w:rsidR="00067F4A" w:rsidRDefault="00067F4A" w:rsidP="004B4971">
      <w:pPr>
        <w:spacing w:before="100" w:beforeAutospacing="1" w:after="100" w:afterAutospacing="1" w:line="240" w:lineRule="auto"/>
        <w:outlineLvl w:val="2"/>
        <w:rPr>
          <w:rFonts w:ascii="Times New Roman" w:eastAsia="Times New Roman" w:hAnsi="Times New Roman" w:cs="Times New Roman"/>
          <w:sz w:val="24"/>
          <w:szCs w:val="24"/>
          <w:lang w:val="en-GB" w:eastAsia="en-GB"/>
        </w:rPr>
      </w:pPr>
      <w:r w:rsidRPr="00067F4A">
        <w:rPr>
          <w:rFonts w:ascii="Times New Roman" w:eastAsia="Times New Roman" w:hAnsi="Times New Roman" w:cs="Times New Roman"/>
          <w:sz w:val="24"/>
          <w:szCs w:val="24"/>
          <w:lang w:val="en-GB" w:eastAsia="en-GB"/>
        </w:rPr>
        <w:t>Specialising in the international remarketing of industrial assets, Maynards Europe has long established a strong pan-European foundation — now reinforced by a significant expansion. With the dedicated corporate presence in the Czech Republic, the company strengthens its operational footprint and proximity to regional customers.</w:t>
      </w:r>
    </w:p>
    <w:p w14:paraId="01BDE80C" w14:textId="0D913F45" w:rsidR="004B4971" w:rsidRPr="004B4971" w:rsidRDefault="004B4971" w:rsidP="004B497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4B4971">
        <w:rPr>
          <w:rFonts w:ascii="Times New Roman" w:eastAsia="Times New Roman" w:hAnsi="Times New Roman" w:cs="Times New Roman"/>
          <w:b/>
          <w:bCs/>
          <w:sz w:val="27"/>
          <w:szCs w:val="27"/>
          <w:lang w:val="en-GB" w:eastAsia="en-GB"/>
        </w:rPr>
        <w:t>New Horizons to Conclude a Milestone Year</w:t>
      </w:r>
    </w:p>
    <w:p w14:paraId="133FBECA" w14:textId="77777777" w:rsidR="00067F4A" w:rsidRDefault="00067F4A" w:rsidP="004B4971">
      <w:pPr>
        <w:spacing w:before="100" w:beforeAutospacing="1" w:after="100" w:afterAutospacing="1" w:line="240" w:lineRule="auto"/>
        <w:rPr>
          <w:rFonts w:ascii="Times New Roman" w:eastAsia="Times New Roman" w:hAnsi="Times New Roman" w:cs="Times New Roman"/>
          <w:sz w:val="24"/>
          <w:szCs w:val="24"/>
          <w:lang w:val="en-GB" w:eastAsia="en-GB"/>
        </w:rPr>
      </w:pPr>
      <w:r w:rsidRPr="00067F4A">
        <w:rPr>
          <w:rFonts w:ascii="Times New Roman" w:eastAsia="Times New Roman" w:hAnsi="Times New Roman" w:cs="Times New Roman"/>
          <w:sz w:val="24"/>
          <w:szCs w:val="24"/>
          <w:lang w:val="en-GB" w:eastAsia="en-GB"/>
        </w:rPr>
        <w:t>Since 2010, Maynards has supported European clients as a trusted partner for the remarketing of industrial equipment. While the 15th anniversary itself is not the driving force behind this strategic move, the timing underscores the company’s commitment to continued growth and untapped potential. Rising market demand, proven project success, and a strengthened customer base in the region are key factors behind this bold step eastward.</w:t>
      </w:r>
    </w:p>
    <w:p w14:paraId="2E5BB0F4" w14:textId="77777777" w:rsidR="00067F4A" w:rsidRDefault="00067F4A" w:rsidP="004B4971">
      <w:pPr>
        <w:spacing w:before="100" w:beforeAutospacing="1" w:after="100" w:afterAutospacing="1" w:line="240" w:lineRule="auto"/>
        <w:outlineLvl w:val="2"/>
        <w:rPr>
          <w:rFonts w:ascii="Times New Roman" w:eastAsia="Times New Roman" w:hAnsi="Times New Roman" w:cs="Times New Roman"/>
          <w:sz w:val="24"/>
          <w:szCs w:val="24"/>
          <w:lang w:val="en-GB" w:eastAsia="en-GB"/>
        </w:rPr>
      </w:pPr>
      <w:r w:rsidRPr="00067F4A">
        <w:rPr>
          <w:rFonts w:ascii="Times New Roman" w:eastAsia="Times New Roman" w:hAnsi="Times New Roman" w:cs="Times New Roman"/>
          <w:sz w:val="24"/>
          <w:szCs w:val="24"/>
          <w:lang w:val="en-GB" w:eastAsia="en-GB"/>
        </w:rPr>
        <w:t xml:space="preserve">The Czech entity, </w:t>
      </w:r>
      <w:r w:rsidRPr="00067F4A">
        <w:rPr>
          <w:rFonts w:ascii="Times New Roman" w:eastAsia="Times New Roman" w:hAnsi="Times New Roman" w:cs="Times New Roman"/>
          <w:b/>
          <w:bCs/>
          <w:sz w:val="24"/>
          <w:szCs w:val="24"/>
          <w:lang w:val="en-GB" w:eastAsia="en-GB"/>
        </w:rPr>
        <w:t>Maynards Europe s.r.o.</w:t>
      </w:r>
      <w:r>
        <w:rPr>
          <w:rFonts w:ascii="Times New Roman" w:eastAsia="Times New Roman" w:hAnsi="Times New Roman" w:cs="Times New Roman"/>
          <w:b/>
          <w:bCs/>
          <w:sz w:val="24"/>
          <w:szCs w:val="24"/>
          <w:lang w:val="en-GB" w:eastAsia="en-GB"/>
        </w:rPr>
        <w:t xml:space="preserve"> </w:t>
      </w:r>
      <w:r w:rsidRPr="00067F4A">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is</w:t>
      </w:r>
      <w:r w:rsidRPr="00067F4A">
        <w:rPr>
          <w:rFonts w:ascii="Times New Roman" w:eastAsia="Times New Roman" w:hAnsi="Times New Roman" w:cs="Times New Roman"/>
          <w:sz w:val="24"/>
          <w:szCs w:val="24"/>
          <w:lang w:val="en-GB" w:eastAsia="en-GB"/>
        </w:rPr>
        <w:t xml:space="preserve"> headquartered in </w:t>
      </w:r>
      <w:r w:rsidRPr="00067F4A">
        <w:rPr>
          <w:rFonts w:ascii="Times New Roman" w:eastAsia="Times New Roman" w:hAnsi="Times New Roman" w:cs="Times New Roman"/>
          <w:b/>
          <w:bCs/>
          <w:sz w:val="24"/>
          <w:szCs w:val="24"/>
          <w:lang w:val="en-GB" w:eastAsia="en-GB"/>
        </w:rPr>
        <w:t>Prague</w:t>
      </w:r>
      <w:r w:rsidRPr="00067F4A">
        <w:rPr>
          <w:rFonts w:ascii="Times New Roman" w:eastAsia="Times New Roman" w:hAnsi="Times New Roman" w:cs="Times New Roman"/>
          <w:sz w:val="24"/>
          <w:szCs w:val="24"/>
          <w:lang w:val="en-GB" w:eastAsia="en-GB"/>
        </w:rPr>
        <w:t xml:space="preserve"> and aims to become a pivotal contact point for clients across Eastern Europe. As the festive season begins, Maynards Europe has launched its operations in the Czech Republic, marking a significant milestone at the close of 2025.</w:t>
      </w:r>
    </w:p>
    <w:p w14:paraId="45BA78B3" w14:textId="0E92BCA5" w:rsidR="004B4971" w:rsidRPr="004B4971" w:rsidRDefault="004B4971" w:rsidP="004B497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4B4971">
        <w:rPr>
          <w:rFonts w:ascii="Times New Roman" w:eastAsia="Times New Roman" w:hAnsi="Times New Roman" w:cs="Times New Roman"/>
          <w:b/>
          <w:bCs/>
          <w:sz w:val="27"/>
          <w:szCs w:val="27"/>
          <w:lang w:val="en-GB" w:eastAsia="en-GB"/>
        </w:rPr>
        <w:t>Market Focus and Vision – Led by Experienced Professionals</w:t>
      </w:r>
    </w:p>
    <w:p w14:paraId="71228399" w14:textId="3474DE88" w:rsidR="00067F4A" w:rsidRDefault="00067F4A" w:rsidP="004B4971">
      <w:pPr>
        <w:spacing w:before="100" w:beforeAutospacing="1" w:after="100" w:afterAutospacing="1" w:line="240" w:lineRule="auto"/>
        <w:rPr>
          <w:rFonts w:ascii="Times New Roman" w:eastAsia="Times New Roman" w:hAnsi="Times New Roman" w:cs="Times New Roman"/>
          <w:sz w:val="24"/>
          <w:szCs w:val="24"/>
          <w:lang w:val="en-GB" w:eastAsia="en-GB"/>
        </w:rPr>
      </w:pPr>
      <w:r w:rsidRPr="00067F4A">
        <w:rPr>
          <w:rFonts w:ascii="Times New Roman" w:eastAsia="Times New Roman" w:hAnsi="Times New Roman" w:cs="Times New Roman"/>
          <w:sz w:val="24"/>
          <w:szCs w:val="24"/>
          <w:lang w:val="en-GB" w:eastAsia="en-GB"/>
        </w:rPr>
        <w:t xml:space="preserve">In the Czech Republic, </w:t>
      </w:r>
      <w:r w:rsidRPr="00067F4A">
        <w:rPr>
          <w:rFonts w:ascii="Times New Roman" w:eastAsia="Times New Roman" w:hAnsi="Times New Roman" w:cs="Times New Roman"/>
          <w:b/>
          <w:bCs/>
          <w:sz w:val="24"/>
          <w:szCs w:val="24"/>
          <w:lang w:val="en-GB" w:eastAsia="en-GB"/>
        </w:rPr>
        <w:t>Ladislav Loučka</w:t>
      </w:r>
      <w:r w:rsidRPr="00067F4A">
        <w:rPr>
          <w:rFonts w:ascii="Times New Roman" w:eastAsia="Times New Roman" w:hAnsi="Times New Roman" w:cs="Times New Roman"/>
          <w:sz w:val="24"/>
          <w:szCs w:val="24"/>
          <w:lang w:val="en-GB" w:eastAsia="en-GB"/>
        </w:rPr>
        <w:t xml:space="preserve"> will take on the role of Managing Director. The last three years in his position as Czech/Slovak Country Manager </w:t>
      </w:r>
      <w:r w:rsidR="00025BC0">
        <w:rPr>
          <w:rFonts w:ascii="Times New Roman" w:eastAsia="Times New Roman" w:hAnsi="Times New Roman" w:cs="Times New Roman"/>
          <w:sz w:val="24"/>
          <w:szCs w:val="24"/>
          <w:lang w:val="en-GB" w:eastAsia="en-GB"/>
        </w:rPr>
        <w:t>at</w:t>
      </w:r>
      <w:r w:rsidRPr="00067F4A">
        <w:rPr>
          <w:rFonts w:ascii="Times New Roman" w:eastAsia="Times New Roman" w:hAnsi="Times New Roman" w:cs="Times New Roman"/>
          <w:sz w:val="24"/>
          <w:szCs w:val="24"/>
          <w:lang w:val="en-GB" w:eastAsia="en-GB"/>
        </w:rPr>
        <w:t xml:space="preserve"> </w:t>
      </w:r>
      <w:r w:rsidR="002C6D1D">
        <w:rPr>
          <w:rFonts w:ascii="Times New Roman" w:eastAsia="Times New Roman" w:hAnsi="Times New Roman" w:cs="Times New Roman"/>
          <w:sz w:val="24"/>
          <w:szCs w:val="24"/>
          <w:lang w:val="en-GB" w:eastAsia="en-GB"/>
        </w:rPr>
        <w:t xml:space="preserve">another international operating </w:t>
      </w:r>
      <w:r w:rsidR="002E3EDB">
        <w:rPr>
          <w:rFonts w:ascii="Times New Roman" w:eastAsia="Times New Roman" w:hAnsi="Times New Roman" w:cs="Times New Roman"/>
          <w:sz w:val="24"/>
          <w:szCs w:val="24"/>
          <w:lang w:val="en-GB" w:eastAsia="en-GB"/>
        </w:rPr>
        <w:t xml:space="preserve">industrial </w:t>
      </w:r>
      <w:r w:rsidR="00E53535">
        <w:rPr>
          <w:rFonts w:ascii="Times New Roman" w:eastAsia="Times New Roman" w:hAnsi="Times New Roman" w:cs="Times New Roman"/>
          <w:sz w:val="24"/>
          <w:szCs w:val="24"/>
          <w:lang w:val="en-GB" w:eastAsia="en-GB"/>
        </w:rPr>
        <w:t>auctioneer</w:t>
      </w:r>
      <w:r w:rsidRPr="00067F4A">
        <w:rPr>
          <w:rFonts w:ascii="Times New Roman" w:eastAsia="Times New Roman" w:hAnsi="Times New Roman" w:cs="Times New Roman"/>
          <w:sz w:val="24"/>
          <w:szCs w:val="24"/>
          <w:lang w:val="en-GB" w:eastAsia="en-GB"/>
        </w:rPr>
        <w:t xml:space="preserve">, combined with his previous experience in industrial sales and insolvency business across the region, provide a strong foundation for establishing </w:t>
      </w:r>
      <w:r w:rsidRPr="00067F4A">
        <w:rPr>
          <w:rFonts w:ascii="Times New Roman" w:eastAsia="Times New Roman" w:hAnsi="Times New Roman" w:cs="Times New Roman"/>
          <w:b/>
          <w:bCs/>
          <w:sz w:val="24"/>
          <w:szCs w:val="24"/>
          <w:lang w:val="en-GB" w:eastAsia="en-GB"/>
        </w:rPr>
        <w:t>Maynards Europe s.r.o.</w:t>
      </w:r>
      <w:r w:rsidRPr="00067F4A">
        <w:rPr>
          <w:rFonts w:ascii="Times New Roman" w:eastAsia="Times New Roman" w:hAnsi="Times New Roman" w:cs="Times New Roman"/>
          <w:sz w:val="24"/>
          <w:szCs w:val="24"/>
          <w:lang w:val="en-GB" w:eastAsia="en-GB"/>
        </w:rPr>
        <w:t xml:space="preserve">. With a clear focus on expertise and long-term vision, he will work closely with the European leadership team to drive market development in the Czech region. </w:t>
      </w:r>
    </w:p>
    <w:p w14:paraId="67E65D3A" w14:textId="1FA25CA6" w:rsidR="002F1776" w:rsidRDefault="004B4971" w:rsidP="004B4971">
      <w:pPr>
        <w:spacing w:before="100" w:beforeAutospacing="1" w:after="100" w:afterAutospacing="1" w:line="240" w:lineRule="auto"/>
        <w:rPr>
          <w:rFonts w:ascii="Times New Roman" w:eastAsia="Times New Roman" w:hAnsi="Times New Roman" w:cs="Times New Roman"/>
          <w:sz w:val="24"/>
          <w:szCs w:val="24"/>
          <w:lang w:val="en-GB" w:eastAsia="en-GB"/>
        </w:rPr>
      </w:pPr>
      <w:r w:rsidRPr="004B4971">
        <w:rPr>
          <w:rFonts w:ascii="Times New Roman" w:eastAsia="Times New Roman" w:hAnsi="Times New Roman" w:cs="Times New Roman"/>
          <w:sz w:val="24"/>
          <w:szCs w:val="24"/>
          <w:lang w:val="en-GB" w:eastAsia="en-GB"/>
        </w:rPr>
        <w:t xml:space="preserve">“We are delighted to welcome </w:t>
      </w:r>
      <w:r w:rsidR="00067F4A" w:rsidRPr="00067F4A">
        <w:rPr>
          <w:rFonts w:ascii="Times New Roman" w:eastAsia="Times New Roman" w:hAnsi="Times New Roman" w:cs="Times New Roman"/>
          <w:sz w:val="24"/>
          <w:szCs w:val="24"/>
          <w:lang w:val="en-GB" w:eastAsia="en-GB"/>
        </w:rPr>
        <w:t xml:space="preserve">Ladislav Loučka </w:t>
      </w:r>
      <w:r w:rsidRPr="004B4971">
        <w:rPr>
          <w:rFonts w:ascii="Times New Roman" w:eastAsia="Times New Roman" w:hAnsi="Times New Roman" w:cs="Times New Roman"/>
          <w:sz w:val="24"/>
          <w:szCs w:val="24"/>
          <w:lang w:val="en-GB" w:eastAsia="en-GB"/>
        </w:rPr>
        <w:t xml:space="preserve">to our team. His in-depth market knowledge and strategic expertise make him the ideal choice to build and expand our activities in </w:t>
      </w:r>
      <w:r w:rsidR="00067F4A">
        <w:rPr>
          <w:rFonts w:ascii="Times New Roman" w:eastAsia="Times New Roman" w:hAnsi="Times New Roman" w:cs="Times New Roman"/>
          <w:sz w:val="24"/>
          <w:szCs w:val="24"/>
          <w:lang w:val="en-GB" w:eastAsia="en-GB"/>
        </w:rPr>
        <w:t xml:space="preserve">Czech Republic and </w:t>
      </w:r>
      <w:r w:rsidRPr="004B4971">
        <w:rPr>
          <w:rFonts w:ascii="Times New Roman" w:eastAsia="Times New Roman" w:hAnsi="Times New Roman" w:cs="Times New Roman"/>
          <w:sz w:val="24"/>
          <w:szCs w:val="24"/>
          <w:lang w:val="en-GB" w:eastAsia="en-GB"/>
        </w:rPr>
        <w:t xml:space="preserve">Eastern Europe,” said </w:t>
      </w:r>
      <w:r w:rsidRPr="004B4971">
        <w:rPr>
          <w:rFonts w:ascii="Times New Roman" w:eastAsia="Times New Roman" w:hAnsi="Times New Roman" w:cs="Times New Roman"/>
          <w:b/>
          <w:bCs/>
          <w:sz w:val="24"/>
          <w:szCs w:val="24"/>
          <w:lang w:val="en-GB" w:eastAsia="en-GB"/>
        </w:rPr>
        <w:t>Daniel Kröger</w:t>
      </w:r>
      <w:r w:rsidRPr="004B4971">
        <w:rPr>
          <w:rFonts w:ascii="Times New Roman" w:eastAsia="Times New Roman" w:hAnsi="Times New Roman" w:cs="Times New Roman"/>
          <w:sz w:val="24"/>
          <w:szCs w:val="24"/>
          <w:lang w:val="en-GB" w:eastAsia="en-GB"/>
        </w:rPr>
        <w:t xml:space="preserve"> and </w:t>
      </w:r>
      <w:r w:rsidRPr="004B4971">
        <w:rPr>
          <w:rFonts w:ascii="Times New Roman" w:eastAsia="Times New Roman" w:hAnsi="Times New Roman" w:cs="Times New Roman"/>
          <w:b/>
          <w:bCs/>
          <w:sz w:val="24"/>
          <w:szCs w:val="24"/>
          <w:lang w:val="en-GB" w:eastAsia="en-GB"/>
        </w:rPr>
        <w:t>Adrian Matuszczak</w:t>
      </w:r>
      <w:r w:rsidRPr="004B4971">
        <w:rPr>
          <w:rFonts w:ascii="Times New Roman" w:eastAsia="Times New Roman" w:hAnsi="Times New Roman" w:cs="Times New Roman"/>
          <w:sz w:val="24"/>
          <w:szCs w:val="24"/>
          <w:lang w:val="en-GB" w:eastAsia="en-GB"/>
        </w:rPr>
        <w:t>, Managing Directors of Maynards Europe</w:t>
      </w:r>
      <w:r w:rsidR="00067F4A">
        <w:rPr>
          <w:rFonts w:ascii="Times New Roman" w:eastAsia="Times New Roman" w:hAnsi="Times New Roman" w:cs="Times New Roman"/>
          <w:sz w:val="24"/>
          <w:szCs w:val="24"/>
          <w:lang w:val="en-GB" w:eastAsia="en-GB"/>
        </w:rPr>
        <w:t xml:space="preserve"> GmbH</w:t>
      </w:r>
      <w:r w:rsidRPr="004B4971">
        <w:rPr>
          <w:rFonts w:ascii="Times New Roman" w:eastAsia="Times New Roman" w:hAnsi="Times New Roman" w:cs="Times New Roman"/>
          <w:sz w:val="24"/>
          <w:szCs w:val="24"/>
          <w:lang w:val="en-GB" w:eastAsia="en-GB"/>
        </w:rPr>
        <w:t>.</w:t>
      </w:r>
    </w:p>
    <w:p w14:paraId="68731A80" w14:textId="217579BF" w:rsidR="006A36E2" w:rsidRDefault="006A36E2" w:rsidP="004B4971">
      <w:pPr>
        <w:spacing w:before="100" w:beforeAutospacing="1" w:after="100" w:afterAutospacing="1"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---Boiler Plate---</w:t>
      </w:r>
    </w:p>
    <w:p w14:paraId="2FAD68E1" w14:textId="77777777" w:rsidR="006A36E2" w:rsidRPr="00061EA8" w:rsidRDefault="006A36E2" w:rsidP="006A36E2">
      <w:pPr>
        <w:rPr>
          <w:b/>
          <w:bCs/>
          <w:lang w:val="en-GB"/>
        </w:rPr>
      </w:pPr>
      <w:r w:rsidRPr="00061EA8">
        <w:rPr>
          <w:b/>
          <w:bCs/>
          <w:lang w:val="en-GB"/>
        </w:rPr>
        <w:t>About Maynards</w:t>
      </w:r>
      <w:r>
        <w:rPr>
          <w:b/>
          <w:bCs/>
          <w:lang w:val="en-GB"/>
        </w:rPr>
        <w:t xml:space="preserve"> Europe</w:t>
      </w:r>
    </w:p>
    <w:p w14:paraId="2A9D5B74" w14:textId="5EC73814" w:rsidR="006A36E2" w:rsidRPr="00061EA8" w:rsidRDefault="006A36E2" w:rsidP="006A36E2">
      <w:pPr>
        <w:rPr>
          <w:lang w:val="en-GB"/>
        </w:rPr>
      </w:pPr>
      <w:r w:rsidRPr="00061EA8">
        <w:rPr>
          <w:lang w:val="en-GB"/>
        </w:rPr>
        <w:t>Maynards</w:t>
      </w:r>
      <w:r>
        <w:rPr>
          <w:lang w:val="en-GB"/>
        </w:rPr>
        <w:t xml:space="preserve"> Europe</w:t>
      </w:r>
      <w:r w:rsidRPr="00061EA8">
        <w:rPr>
          <w:lang w:val="en-GB"/>
        </w:rPr>
        <w:t xml:space="preserve"> </w:t>
      </w:r>
      <w:r>
        <w:rPr>
          <w:lang w:val="en-GB"/>
        </w:rPr>
        <w:t xml:space="preserve">as </w:t>
      </w:r>
      <w:r w:rsidRPr="00061EA8">
        <w:rPr>
          <w:lang w:val="en-GB"/>
        </w:rPr>
        <w:t xml:space="preserve">a </w:t>
      </w:r>
      <w:r>
        <w:rPr>
          <w:lang w:val="en-GB"/>
        </w:rPr>
        <w:t xml:space="preserve">member of the </w:t>
      </w:r>
      <w:r w:rsidRPr="00061EA8">
        <w:rPr>
          <w:lang w:val="en-GB"/>
        </w:rPr>
        <w:t xml:space="preserve">global </w:t>
      </w:r>
      <w:r>
        <w:rPr>
          <w:lang w:val="en-GB"/>
        </w:rPr>
        <w:t xml:space="preserve">Maynards Group, </w:t>
      </w:r>
      <w:r w:rsidRPr="00061EA8">
        <w:rPr>
          <w:lang w:val="en-GB"/>
        </w:rPr>
        <w:t xml:space="preserve">leader in industrial services, specializing in the valuation and sale of surplus plant equipment and machinery. Our expertise covers the sale of entire manufacturing facilities, including </w:t>
      </w:r>
      <w:r>
        <w:rPr>
          <w:lang w:val="en-GB"/>
        </w:rPr>
        <w:t xml:space="preserve">production </w:t>
      </w:r>
      <w:r w:rsidRPr="00061EA8">
        <w:rPr>
          <w:lang w:val="en-GB"/>
        </w:rPr>
        <w:t xml:space="preserve">equipment, workshops, and general engineering machinery. </w:t>
      </w:r>
      <w:r w:rsidRPr="00061EA8">
        <w:rPr>
          <w:lang w:val="en-GB"/>
        </w:rPr>
        <w:lastRenderedPageBreak/>
        <w:t xml:space="preserve">Established in 1902, </w:t>
      </w:r>
      <w:r>
        <w:rPr>
          <w:lang w:val="en-GB"/>
        </w:rPr>
        <w:t xml:space="preserve">the </w:t>
      </w:r>
      <w:r w:rsidRPr="00061EA8">
        <w:rPr>
          <w:lang w:val="en-GB"/>
        </w:rPr>
        <w:t xml:space="preserve">Maynards </w:t>
      </w:r>
      <w:r>
        <w:rPr>
          <w:lang w:val="en-GB"/>
        </w:rPr>
        <w:t xml:space="preserve">Group </w:t>
      </w:r>
      <w:r w:rsidRPr="00061EA8">
        <w:rPr>
          <w:lang w:val="en-GB"/>
        </w:rPr>
        <w:t>has grown to operate from seven permanent offices across Europe, Canada, the USA, China</w:t>
      </w:r>
      <w:r>
        <w:rPr>
          <w:lang w:val="en-GB"/>
        </w:rPr>
        <w:t xml:space="preserve"> and India</w:t>
      </w:r>
      <w:r w:rsidRPr="00061EA8">
        <w:rPr>
          <w:lang w:val="en-GB"/>
        </w:rPr>
        <w:t xml:space="preserve">. With over 122 years of experience, we are dedicated to delivering outstanding service to our clients. Each year, Maynards </w:t>
      </w:r>
      <w:r>
        <w:rPr>
          <w:lang w:val="en-GB"/>
        </w:rPr>
        <w:t>Europe</w:t>
      </w:r>
      <w:r w:rsidR="001516D3">
        <w:rPr>
          <w:lang w:val="en-GB"/>
        </w:rPr>
        <w:t xml:space="preserve"> </w:t>
      </w:r>
      <w:r w:rsidRPr="00061EA8">
        <w:rPr>
          <w:lang w:val="en-GB"/>
        </w:rPr>
        <w:t xml:space="preserve">facilitates the reuse of more than 50,000 pieces of equipment through auctions and private treaty sales. For more information, visit </w:t>
      </w:r>
      <w:r>
        <w:rPr>
          <w:lang w:val="en-GB"/>
        </w:rPr>
        <w:t>M</w:t>
      </w:r>
      <w:r w:rsidRPr="00061EA8">
        <w:rPr>
          <w:lang w:val="en-GB"/>
        </w:rPr>
        <w:t>aynards</w:t>
      </w:r>
      <w:r>
        <w:rPr>
          <w:lang w:val="en-GB"/>
        </w:rPr>
        <w:t>europe</w:t>
      </w:r>
      <w:r w:rsidRPr="00061EA8">
        <w:rPr>
          <w:lang w:val="en-GB"/>
        </w:rPr>
        <w:t>.com. For media inquiries, please contact: Gabriel Polzin e-mail: Gabriel@maynards.com</w:t>
      </w:r>
    </w:p>
    <w:p w14:paraId="2EE1597D" w14:textId="77777777" w:rsidR="002F1776" w:rsidRDefault="002F1776" w:rsidP="004B4971">
      <w:pPr>
        <w:spacing w:before="100" w:beforeAutospacing="1" w:after="100" w:afterAutospacing="1" w:line="240" w:lineRule="auto"/>
        <w:rPr>
          <w:rFonts w:ascii="Times New Roman" w:eastAsia="Times New Roman" w:hAnsi="Times New Roman" w:cs="Times New Roman"/>
          <w:sz w:val="24"/>
          <w:szCs w:val="24"/>
          <w:lang w:val="en-GB" w:eastAsia="en-GB"/>
        </w:rPr>
      </w:pPr>
    </w:p>
    <w:p w14:paraId="347D633E" w14:textId="77777777" w:rsidR="00067F4A" w:rsidRPr="004B4971" w:rsidRDefault="00067F4A" w:rsidP="004B4971">
      <w:pPr>
        <w:spacing w:before="100" w:beforeAutospacing="1" w:after="100" w:afterAutospacing="1" w:line="240" w:lineRule="auto"/>
        <w:rPr>
          <w:rFonts w:ascii="Times New Roman" w:eastAsia="Times New Roman" w:hAnsi="Times New Roman" w:cs="Times New Roman"/>
          <w:sz w:val="24"/>
          <w:szCs w:val="24"/>
          <w:lang w:val="en-GB" w:eastAsia="en-GB"/>
        </w:rPr>
      </w:pPr>
    </w:p>
    <w:p w14:paraId="7B646776" w14:textId="760D8767" w:rsidR="00CC6092" w:rsidRPr="004B4971" w:rsidRDefault="00CC6092" w:rsidP="004B4971">
      <w:pPr>
        <w:rPr>
          <w:lang w:val="en-GB"/>
        </w:rPr>
      </w:pPr>
    </w:p>
    <w:sectPr w:rsidR="00CC6092" w:rsidRPr="004B4971" w:rsidSect="00904031">
      <w:pgSz w:w="11907" w:h="16839" w:code="9"/>
      <w:pgMar w:top="1985" w:right="1050" w:bottom="1145" w:left="1050" w:header="91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7BD"/>
    <w:rsid w:val="00000936"/>
    <w:rsid w:val="00000A00"/>
    <w:rsid w:val="000023AE"/>
    <w:rsid w:val="00003EBC"/>
    <w:rsid w:val="0000477F"/>
    <w:rsid w:val="0000631B"/>
    <w:rsid w:val="0000797E"/>
    <w:rsid w:val="00014988"/>
    <w:rsid w:val="00015565"/>
    <w:rsid w:val="00022879"/>
    <w:rsid w:val="00024528"/>
    <w:rsid w:val="00025BC0"/>
    <w:rsid w:val="000309F4"/>
    <w:rsid w:val="00031D86"/>
    <w:rsid w:val="00031E48"/>
    <w:rsid w:val="00032B0A"/>
    <w:rsid w:val="000341CE"/>
    <w:rsid w:val="000351EC"/>
    <w:rsid w:val="00036213"/>
    <w:rsid w:val="000427DA"/>
    <w:rsid w:val="00042A59"/>
    <w:rsid w:val="00042D12"/>
    <w:rsid w:val="0004460F"/>
    <w:rsid w:val="0004500C"/>
    <w:rsid w:val="00045A07"/>
    <w:rsid w:val="000503E2"/>
    <w:rsid w:val="0005342F"/>
    <w:rsid w:val="00054648"/>
    <w:rsid w:val="00055CCF"/>
    <w:rsid w:val="00061CBB"/>
    <w:rsid w:val="00066169"/>
    <w:rsid w:val="00067F4A"/>
    <w:rsid w:val="0007511D"/>
    <w:rsid w:val="00075A67"/>
    <w:rsid w:val="0007703A"/>
    <w:rsid w:val="00080722"/>
    <w:rsid w:val="00087E7B"/>
    <w:rsid w:val="000905C7"/>
    <w:rsid w:val="0009248F"/>
    <w:rsid w:val="0009565A"/>
    <w:rsid w:val="000A1EA1"/>
    <w:rsid w:val="000A1FA7"/>
    <w:rsid w:val="000A3429"/>
    <w:rsid w:val="000A758E"/>
    <w:rsid w:val="000B3C5D"/>
    <w:rsid w:val="000B7CFA"/>
    <w:rsid w:val="000C2044"/>
    <w:rsid w:val="000C6261"/>
    <w:rsid w:val="000D040E"/>
    <w:rsid w:val="000D4C03"/>
    <w:rsid w:val="000D5416"/>
    <w:rsid w:val="000D5B0B"/>
    <w:rsid w:val="000D6DCD"/>
    <w:rsid w:val="000E0C2A"/>
    <w:rsid w:val="000E1B8A"/>
    <w:rsid w:val="000E34DD"/>
    <w:rsid w:val="000E7B7C"/>
    <w:rsid w:val="000F006B"/>
    <w:rsid w:val="000F0148"/>
    <w:rsid w:val="000F052F"/>
    <w:rsid w:val="000F0F55"/>
    <w:rsid w:val="000F1605"/>
    <w:rsid w:val="000F2FE6"/>
    <w:rsid w:val="000F71AC"/>
    <w:rsid w:val="00100307"/>
    <w:rsid w:val="001046F8"/>
    <w:rsid w:val="00112463"/>
    <w:rsid w:val="00115FB3"/>
    <w:rsid w:val="00121748"/>
    <w:rsid w:val="001233AD"/>
    <w:rsid w:val="00123F39"/>
    <w:rsid w:val="0012730B"/>
    <w:rsid w:val="00127933"/>
    <w:rsid w:val="0013394E"/>
    <w:rsid w:val="00134756"/>
    <w:rsid w:val="001357EF"/>
    <w:rsid w:val="00140E25"/>
    <w:rsid w:val="00142345"/>
    <w:rsid w:val="0014491F"/>
    <w:rsid w:val="0014688F"/>
    <w:rsid w:val="00146C64"/>
    <w:rsid w:val="00146CFC"/>
    <w:rsid w:val="001502F6"/>
    <w:rsid w:val="0015034E"/>
    <w:rsid w:val="001516D3"/>
    <w:rsid w:val="00153D22"/>
    <w:rsid w:val="00155186"/>
    <w:rsid w:val="00171094"/>
    <w:rsid w:val="0017412E"/>
    <w:rsid w:val="001757CB"/>
    <w:rsid w:val="00175FA4"/>
    <w:rsid w:val="0018045E"/>
    <w:rsid w:val="00180E2F"/>
    <w:rsid w:val="00182547"/>
    <w:rsid w:val="00191874"/>
    <w:rsid w:val="00194CF6"/>
    <w:rsid w:val="00196D37"/>
    <w:rsid w:val="001A0C97"/>
    <w:rsid w:val="001A3504"/>
    <w:rsid w:val="001A5820"/>
    <w:rsid w:val="001B09D7"/>
    <w:rsid w:val="001B2E34"/>
    <w:rsid w:val="001B3487"/>
    <w:rsid w:val="001B35BC"/>
    <w:rsid w:val="001C0841"/>
    <w:rsid w:val="001C339D"/>
    <w:rsid w:val="001C3AF4"/>
    <w:rsid w:val="001C68C8"/>
    <w:rsid w:val="001C7D7A"/>
    <w:rsid w:val="001D01A1"/>
    <w:rsid w:val="001D0E0B"/>
    <w:rsid w:val="001D31A5"/>
    <w:rsid w:val="001D3608"/>
    <w:rsid w:val="001D3A4C"/>
    <w:rsid w:val="001D3BDD"/>
    <w:rsid w:val="001D5F9B"/>
    <w:rsid w:val="001D6EF1"/>
    <w:rsid w:val="001E1376"/>
    <w:rsid w:val="001E2FAE"/>
    <w:rsid w:val="001E3756"/>
    <w:rsid w:val="001E3855"/>
    <w:rsid w:val="001E3941"/>
    <w:rsid w:val="001E707B"/>
    <w:rsid w:val="001F0518"/>
    <w:rsid w:val="001F1CFA"/>
    <w:rsid w:val="001F45B6"/>
    <w:rsid w:val="001F72FB"/>
    <w:rsid w:val="002024AD"/>
    <w:rsid w:val="0020266E"/>
    <w:rsid w:val="00202CFA"/>
    <w:rsid w:val="002034E2"/>
    <w:rsid w:val="002070BB"/>
    <w:rsid w:val="00212BE6"/>
    <w:rsid w:val="00213E8A"/>
    <w:rsid w:val="00214CD6"/>
    <w:rsid w:val="00215698"/>
    <w:rsid w:val="00216C29"/>
    <w:rsid w:val="00217164"/>
    <w:rsid w:val="00217255"/>
    <w:rsid w:val="00220349"/>
    <w:rsid w:val="00221FDB"/>
    <w:rsid w:val="002222AC"/>
    <w:rsid w:val="00222AA7"/>
    <w:rsid w:val="002306C6"/>
    <w:rsid w:val="00231429"/>
    <w:rsid w:val="00232EBF"/>
    <w:rsid w:val="002374ED"/>
    <w:rsid w:val="00237631"/>
    <w:rsid w:val="00237AB7"/>
    <w:rsid w:val="0024066D"/>
    <w:rsid w:val="00243412"/>
    <w:rsid w:val="002436C5"/>
    <w:rsid w:val="00244266"/>
    <w:rsid w:val="00244645"/>
    <w:rsid w:val="00244CC2"/>
    <w:rsid w:val="00244F3E"/>
    <w:rsid w:val="002519E9"/>
    <w:rsid w:val="00251E57"/>
    <w:rsid w:val="0025238F"/>
    <w:rsid w:val="002527A7"/>
    <w:rsid w:val="00252ECA"/>
    <w:rsid w:val="002531E0"/>
    <w:rsid w:val="00256298"/>
    <w:rsid w:val="002600BA"/>
    <w:rsid w:val="002637F7"/>
    <w:rsid w:val="00263EDC"/>
    <w:rsid w:val="002672D7"/>
    <w:rsid w:val="0027269B"/>
    <w:rsid w:val="0027482D"/>
    <w:rsid w:val="002827C0"/>
    <w:rsid w:val="0028600F"/>
    <w:rsid w:val="0028654A"/>
    <w:rsid w:val="0029139D"/>
    <w:rsid w:val="002927D7"/>
    <w:rsid w:val="00293A58"/>
    <w:rsid w:val="00296791"/>
    <w:rsid w:val="002A0248"/>
    <w:rsid w:val="002A37EB"/>
    <w:rsid w:val="002A6728"/>
    <w:rsid w:val="002B0BD2"/>
    <w:rsid w:val="002B192A"/>
    <w:rsid w:val="002B23CB"/>
    <w:rsid w:val="002B3198"/>
    <w:rsid w:val="002B387F"/>
    <w:rsid w:val="002B51DB"/>
    <w:rsid w:val="002B6DAB"/>
    <w:rsid w:val="002B735F"/>
    <w:rsid w:val="002B7FF8"/>
    <w:rsid w:val="002C0856"/>
    <w:rsid w:val="002C3363"/>
    <w:rsid w:val="002C47AE"/>
    <w:rsid w:val="002C48D3"/>
    <w:rsid w:val="002C6D1D"/>
    <w:rsid w:val="002D2619"/>
    <w:rsid w:val="002D4A70"/>
    <w:rsid w:val="002D589E"/>
    <w:rsid w:val="002D66B2"/>
    <w:rsid w:val="002D7A2B"/>
    <w:rsid w:val="002E2F25"/>
    <w:rsid w:val="002E3EDB"/>
    <w:rsid w:val="002E4685"/>
    <w:rsid w:val="002E4951"/>
    <w:rsid w:val="002F1776"/>
    <w:rsid w:val="002F5FF0"/>
    <w:rsid w:val="002F7E40"/>
    <w:rsid w:val="00301664"/>
    <w:rsid w:val="00301A2F"/>
    <w:rsid w:val="00303536"/>
    <w:rsid w:val="00304522"/>
    <w:rsid w:val="00305EDF"/>
    <w:rsid w:val="00307E83"/>
    <w:rsid w:val="00311FB2"/>
    <w:rsid w:val="00312EAF"/>
    <w:rsid w:val="00313ADF"/>
    <w:rsid w:val="00313FD3"/>
    <w:rsid w:val="00317090"/>
    <w:rsid w:val="00320164"/>
    <w:rsid w:val="00321438"/>
    <w:rsid w:val="00322679"/>
    <w:rsid w:val="00325166"/>
    <w:rsid w:val="00325F14"/>
    <w:rsid w:val="0032601C"/>
    <w:rsid w:val="003261FA"/>
    <w:rsid w:val="00327874"/>
    <w:rsid w:val="00331184"/>
    <w:rsid w:val="0033378A"/>
    <w:rsid w:val="00334339"/>
    <w:rsid w:val="00334A49"/>
    <w:rsid w:val="0033662B"/>
    <w:rsid w:val="0034159B"/>
    <w:rsid w:val="00344968"/>
    <w:rsid w:val="0035792C"/>
    <w:rsid w:val="00357A7D"/>
    <w:rsid w:val="003611CF"/>
    <w:rsid w:val="003626E2"/>
    <w:rsid w:val="00366CAB"/>
    <w:rsid w:val="00370685"/>
    <w:rsid w:val="003722A9"/>
    <w:rsid w:val="003736F0"/>
    <w:rsid w:val="00373C7B"/>
    <w:rsid w:val="00375DFE"/>
    <w:rsid w:val="003806D4"/>
    <w:rsid w:val="00383AA8"/>
    <w:rsid w:val="0038423B"/>
    <w:rsid w:val="003871AC"/>
    <w:rsid w:val="00391109"/>
    <w:rsid w:val="00392856"/>
    <w:rsid w:val="003935FD"/>
    <w:rsid w:val="00394579"/>
    <w:rsid w:val="003A2631"/>
    <w:rsid w:val="003A3740"/>
    <w:rsid w:val="003A512F"/>
    <w:rsid w:val="003A6DD6"/>
    <w:rsid w:val="003B0219"/>
    <w:rsid w:val="003B4262"/>
    <w:rsid w:val="003B6ED7"/>
    <w:rsid w:val="003B7C89"/>
    <w:rsid w:val="003C0887"/>
    <w:rsid w:val="003C382C"/>
    <w:rsid w:val="003C6481"/>
    <w:rsid w:val="003D1DF5"/>
    <w:rsid w:val="003D5E26"/>
    <w:rsid w:val="003D6F3B"/>
    <w:rsid w:val="003E108E"/>
    <w:rsid w:val="003E28F6"/>
    <w:rsid w:val="003E3393"/>
    <w:rsid w:val="003E3BBA"/>
    <w:rsid w:val="003E7053"/>
    <w:rsid w:val="003E7C08"/>
    <w:rsid w:val="003F1C53"/>
    <w:rsid w:val="003F1DD6"/>
    <w:rsid w:val="003F1FB4"/>
    <w:rsid w:val="003F39DB"/>
    <w:rsid w:val="003F3F90"/>
    <w:rsid w:val="003F6BCC"/>
    <w:rsid w:val="0040063A"/>
    <w:rsid w:val="0040397C"/>
    <w:rsid w:val="004044FB"/>
    <w:rsid w:val="00406D37"/>
    <w:rsid w:val="00410960"/>
    <w:rsid w:val="00410DCA"/>
    <w:rsid w:val="00414781"/>
    <w:rsid w:val="0041496E"/>
    <w:rsid w:val="00417439"/>
    <w:rsid w:val="004213EA"/>
    <w:rsid w:val="00423C66"/>
    <w:rsid w:val="00424227"/>
    <w:rsid w:val="004242E4"/>
    <w:rsid w:val="0042669F"/>
    <w:rsid w:val="00427B8B"/>
    <w:rsid w:val="00427ECE"/>
    <w:rsid w:val="004345A8"/>
    <w:rsid w:val="00434D57"/>
    <w:rsid w:val="00436904"/>
    <w:rsid w:val="00436E1F"/>
    <w:rsid w:val="0043759F"/>
    <w:rsid w:val="004426BF"/>
    <w:rsid w:val="004440F2"/>
    <w:rsid w:val="0044444F"/>
    <w:rsid w:val="004446CD"/>
    <w:rsid w:val="004456D9"/>
    <w:rsid w:val="00446C54"/>
    <w:rsid w:val="00450CD0"/>
    <w:rsid w:val="00451B43"/>
    <w:rsid w:val="00452FB8"/>
    <w:rsid w:val="004572FC"/>
    <w:rsid w:val="004621F0"/>
    <w:rsid w:val="004636B8"/>
    <w:rsid w:val="004640F3"/>
    <w:rsid w:val="0047261C"/>
    <w:rsid w:val="00475DE4"/>
    <w:rsid w:val="00486D48"/>
    <w:rsid w:val="004878CC"/>
    <w:rsid w:val="00490656"/>
    <w:rsid w:val="00492929"/>
    <w:rsid w:val="00494DC2"/>
    <w:rsid w:val="00495B4C"/>
    <w:rsid w:val="004A260B"/>
    <w:rsid w:val="004A3FF2"/>
    <w:rsid w:val="004A44AD"/>
    <w:rsid w:val="004B1BA8"/>
    <w:rsid w:val="004B292E"/>
    <w:rsid w:val="004B2AAA"/>
    <w:rsid w:val="004B4971"/>
    <w:rsid w:val="004B7C6A"/>
    <w:rsid w:val="004C35F8"/>
    <w:rsid w:val="004D0FC8"/>
    <w:rsid w:val="004E39DF"/>
    <w:rsid w:val="004E45BC"/>
    <w:rsid w:val="004E5909"/>
    <w:rsid w:val="004F4B20"/>
    <w:rsid w:val="004F5B3F"/>
    <w:rsid w:val="004F7C80"/>
    <w:rsid w:val="005014E8"/>
    <w:rsid w:val="005055FB"/>
    <w:rsid w:val="0050649B"/>
    <w:rsid w:val="005074B4"/>
    <w:rsid w:val="00513511"/>
    <w:rsid w:val="00525130"/>
    <w:rsid w:val="00530E61"/>
    <w:rsid w:val="005320AB"/>
    <w:rsid w:val="005331C0"/>
    <w:rsid w:val="00534F0D"/>
    <w:rsid w:val="005352AC"/>
    <w:rsid w:val="005354EF"/>
    <w:rsid w:val="0053570C"/>
    <w:rsid w:val="0053771C"/>
    <w:rsid w:val="005408EB"/>
    <w:rsid w:val="005434AA"/>
    <w:rsid w:val="0054414F"/>
    <w:rsid w:val="005456B2"/>
    <w:rsid w:val="00545EA8"/>
    <w:rsid w:val="00547A8B"/>
    <w:rsid w:val="00550A2E"/>
    <w:rsid w:val="00553486"/>
    <w:rsid w:val="00554BB3"/>
    <w:rsid w:val="00555B20"/>
    <w:rsid w:val="00557A26"/>
    <w:rsid w:val="00557A96"/>
    <w:rsid w:val="00562C54"/>
    <w:rsid w:val="005636C8"/>
    <w:rsid w:val="00563DAE"/>
    <w:rsid w:val="0056467E"/>
    <w:rsid w:val="00565AD4"/>
    <w:rsid w:val="00571E08"/>
    <w:rsid w:val="00572544"/>
    <w:rsid w:val="005728F1"/>
    <w:rsid w:val="00573314"/>
    <w:rsid w:val="0057389D"/>
    <w:rsid w:val="00574C4B"/>
    <w:rsid w:val="0057630D"/>
    <w:rsid w:val="0058164E"/>
    <w:rsid w:val="00581A3B"/>
    <w:rsid w:val="0058431E"/>
    <w:rsid w:val="00584C8F"/>
    <w:rsid w:val="00590821"/>
    <w:rsid w:val="00591EF2"/>
    <w:rsid w:val="00592856"/>
    <w:rsid w:val="00595A14"/>
    <w:rsid w:val="0059661A"/>
    <w:rsid w:val="00596F82"/>
    <w:rsid w:val="005A03FC"/>
    <w:rsid w:val="005A3A7B"/>
    <w:rsid w:val="005A66F9"/>
    <w:rsid w:val="005A7DF2"/>
    <w:rsid w:val="005A7E80"/>
    <w:rsid w:val="005B4D19"/>
    <w:rsid w:val="005B55A2"/>
    <w:rsid w:val="005B55B4"/>
    <w:rsid w:val="005B5DAE"/>
    <w:rsid w:val="005B7244"/>
    <w:rsid w:val="005C20F0"/>
    <w:rsid w:val="005C32F4"/>
    <w:rsid w:val="005C4A05"/>
    <w:rsid w:val="005C51EC"/>
    <w:rsid w:val="005C5933"/>
    <w:rsid w:val="005C78CC"/>
    <w:rsid w:val="005D43C8"/>
    <w:rsid w:val="005E2759"/>
    <w:rsid w:val="005E2928"/>
    <w:rsid w:val="005E352A"/>
    <w:rsid w:val="005E368D"/>
    <w:rsid w:val="005E74FD"/>
    <w:rsid w:val="005F08F7"/>
    <w:rsid w:val="005F1ABD"/>
    <w:rsid w:val="005F1AC6"/>
    <w:rsid w:val="005F7628"/>
    <w:rsid w:val="0060199D"/>
    <w:rsid w:val="00601AA0"/>
    <w:rsid w:val="00602B80"/>
    <w:rsid w:val="0060345D"/>
    <w:rsid w:val="00603D14"/>
    <w:rsid w:val="0060517F"/>
    <w:rsid w:val="00605B51"/>
    <w:rsid w:val="0060756B"/>
    <w:rsid w:val="00611E94"/>
    <w:rsid w:val="00612DDE"/>
    <w:rsid w:val="00620431"/>
    <w:rsid w:val="00620ABD"/>
    <w:rsid w:val="006215C3"/>
    <w:rsid w:val="00622D9D"/>
    <w:rsid w:val="00622E59"/>
    <w:rsid w:val="0062464A"/>
    <w:rsid w:val="0062686A"/>
    <w:rsid w:val="00626C52"/>
    <w:rsid w:val="0062797E"/>
    <w:rsid w:val="006302D5"/>
    <w:rsid w:val="00632426"/>
    <w:rsid w:val="00633AA4"/>
    <w:rsid w:val="00635A58"/>
    <w:rsid w:val="00636165"/>
    <w:rsid w:val="00640B00"/>
    <w:rsid w:val="00641EB2"/>
    <w:rsid w:val="006447E3"/>
    <w:rsid w:val="006519EE"/>
    <w:rsid w:val="00653A9F"/>
    <w:rsid w:val="0065494D"/>
    <w:rsid w:val="006608BB"/>
    <w:rsid w:val="0066359F"/>
    <w:rsid w:val="00663E51"/>
    <w:rsid w:val="00665034"/>
    <w:rsid w:val="00666325"/>
    <w:rsid w:val="00670F75"/>
    <w:rsid w:val="00672A6F"/>
    <w:rsid w:val="006772B2"/>
    <w:rsid w:val="006836BA"/>
    <w:rsid w:val="006912A8"/>
    <w:rsid w:val="00691477"/>
    <w:rsid w:val="00691C3F"/>
    <w:rsid w:val="00691E5B"/>
    <w:rsid w:val="006924A9"/>
    <w:rsid w:val="00695D45"/>
    <w:rsid w:val="00696A1D"/>
    <w:rsid w:val="006A0D6F"/>
    <w:rsid w:val="006A18E2"/>
    <w:rsid w:val="006A22C9"/>
    <w:rsid w:val="006A2EC8"/>
    <w:rsid w:val="006A3207"/>
    <w:rsid w:val="006A36E2"/>
    <w:rsid w:val="006A6EE8"/>
    <w:rsid w:val="006A7DC6"/>
    <w:rsid w:val="006B0EF5"/>
    <w:rsid w:val="006B1811"/>
    <w:rsid w:val="006B2316"/>
    <w:rsid w:val="006B3859"/>
    <w:rsid w:val="006C0B45"/>
    <w:rsid w:val="006C17A8"/>
    <w:rsid w:val="006C5263"/>
    <w:rsid w:val="006C57F2"/>
    <w:rsid w:val="006D0B0F"/>
    <w:rsid w:val="006D1C05"/>
    <w:rsid w:val="006D6505"/>
    <w:rsid w:val="006E1079"/>
    <w:rsid w:val="006E1887"/>
    <w:rsid w:val="006E3D18"/>
    <w:rsid w:val="006E7722"/>
    <w:rsid w:val="006E7C86"/>
    <w:rsid w:val="006F6C93"/>
    <w:rsid w:val="006F6CFC"/>
    <w:rsid w:val="0070104C"/>
    <w:rsid w:val="007044BE"/>
    <w:rsid w:val="0071147F"/>
    <w:rsid w:val="00713640"/>
    <w:rsid w:val="00722E27"/>
    <w:rsid w:val="007254E3"/>
    <w:rsid w:val="00726579"/>
    <w:rsid w:val="00726E70"/>
    <w:rsid w:val="0073054D"/>
    <w:rsid w:val="00733BEE"/>
    <w:rsid w:val="00735C53"/>
    <w:rsid w:val="00737446"/>
    <w:rsid w:val="007409BA"/>
    <w:rsid w:val="007440AF"/>
    <w:rsid w:val="00745B7D"/>
    <w:rsid w:val="007464CB"/>
    <w:rsid w:val="00751358"/>
    <w:rsid w:val="00752884"/>
    <w:rsid w:val="00753F10"/>
    <w:rsid w:val="007558D2"/>
    <w:rsid w:val="00756424"/>
    <w:rsid w:val="00756E50"/>
    <w:rsid w:val="007605B4"/>
    <w:rsid w:val="00760F98"/>
    <w:rsid w:val="0076597C"/>
    <w:rsid w:val="00772A25"/>
    <w:rsid w:val="007737AE"/>
    <w:rsid w:val="00773A32"/>
    <w:rsid w:val="0077472F"/>
    <w:rsid w:val="00775EEB"/>
    <w:rsid w:val="00793447"/>
    <w:rsid w:val="00796C63"/>
    <w:rsid w:val="00797A2E"/>
    <w:rsid w:val="007A42FA"/>
    <w:rsid w:val="007A523C"/>
    <w:rsid w:val="007A5AE5"/>
    <w:rsid w:val="007A7B76"/>
    <w:rsid w:val="007B06D2"/>
    <w:rsid w:val="007B5A31"/>
    <w:rsid w:val="007C10F0"/>
    <w:rsid w:val="007C1D6D"/>
    <w:rsid w:val="007C2FD0"/>
    <w:rsid w:val="007D12ED"/>
    <w:rsid w:val="007D2FCE"/>
    <w:rsid w:val="007E0BC9"/>
    <w:rsid w:val="007E1F82"/>
    <w:rsid w:val="007E2633"/>
    <w:rsid w:val="007E7751"/>
    <w:rsid w:val="007F389A"/>
    <w:rsid w:val="007F4285"/>
    <w:rsid w:val="008024A7"/>
    <w:rsid w:val="008042E2"/>
    <w:rsid w:val="0080689D"/>
    <w:rsid w:val="00810AB5"/>
    <w:rsid w:val="008158CC"/>
    <w:rsid w:val="00823494"/>
    <w:rsid w:val="00824ACC"/>
    <w:rsid w:val="008313AA"/>
    <w:rsid w:val="00833CB3"/>
    <w:rsid w:val="00834DB4"/>
    <w:rsid w:val="00837AB4"/>
    <w:rsid w:val="00844459"/>
    <w:rsid w:val="0084647A"/>
    <w:rsid w:val="00846F45"/>
    <w:rsid w:val="008506AA"/>
    <w:rsid w:val="008531AF"/>
    <w:rsid w:val="008572BA"/>
    <w:rsid w:val="00860119"/>
    <w:rsid w:val="00861690"/>
    <w:rsid w:val="008621A5"/>
    <w:rsid w:val="008632EE"/>
    <w:rsid w:val="0086480B"/>
    <w:rsid w:val="00864E6D"/>
    <w:rsid w:val="008669DF"/>
    <w:rsid w:val="008672AB"/>
    <w:rsid w:val="00871E74"/>
    <w:rsid w:val="00872C3D"/>
    <w:rsid w:val="00872C78"/>
    <w:rsid w:val="00872E1C"/>
    <w:rsid w:val="008744D0"/>
    <w:rsid w:val="008745D5"/>
    <w:rsid w:val="0088305A"/>
    <w:rsid w:val="0088341F"/>
    <w:rsid w:val="00884AED"/>
    <w:rsid w:val="00885D92"/>
    <w:rsid w:val="008860D9"/>
    <w:rsid w:val="008908D8"/>
    <w:rsid w:val="00890A28"/>
    <w:rsid w:val="008912C2"/>
    <w:rsid w:val="008938F5"/>
    <w:rsid w:val="00895C6C"/>
    <w:rsid w:val="00895DD6"/>
    <w:rsid w:val="008A601A"/>
    <w:rsid w:val="008A6025"/>
    <w:rsid w:val="008A72A4"/>
    <w:rsid w:val="008A732C"/>
    <w:rsid w:val="008B0042"/>
    <w:rsid w:val="008B0130"/>
    <w:rsid w:val="008B7CF8"/>
    <w:rsid w:val="008D2074"/>
    <w:rsid w:val="008D2EE8"/>
    <w:rsid w:val="008D3517"/>
    <w:rsid w:val="008D64D5"/>
    <w:rsid w:val="008D67D7"/>
    <w:rsid w:val="008E0CF0"/>
    <w:rsid w:val="008E1117"/>
    <w:rsid w:val="008E31E8"/>
    <w:rsid w:val="008E567C"/>
    <w:rsid w:val="008E5B01"/>
    <w:rsid w:val="008E70FC"/>
    <w:rsid w:val="008E7598"/>
    <w:rsid w:val="008F310B"/>
    <w:rsid w:val="008F6EB1"/>
    <w:rsid w:val="00901157"/>
    <w:rsid w:val="009014C2"/>
    <w:rsid w:val="00902A66"/>
    <w:rsid w:val="009033BC"/>
    <w:rsid w:val="00904031"/>
    <w:rsid w:val="00912FF1"/>
    <w:rsid w:val="00913169"/>
    <w:rsid w:val="00913940"/>
    <w:rsid w:val="00922CE4"/>
    <w:rsid w:val="00925628"/>
    <w:rsid w:val="0092712C"/>
    <w:rsid w:val="00932998"/>
    <w:rsid w:val="0093509D"/>
    <w:rsid w:val="009362E7"/>
    <w:rsid w:val="009362FE"/>
    <w:rsid w:val="0094573D"/>
    <w:rsid w:val="0094685F"/>
    <w:rsid w:val="009468F3"/>
    <w:rsid w:val="00950970"/>
    <w:rsid w:val="00952B6B"/>
    <w:rsid w:val="00960589"/>
    <w:rsid w:val="00964D78"/>
    <w:rsid w:val="00971715"/>
    <w:rsid w:val="00971AB1"/>
    <w:rsid w:val="00971EE8"/>
    <w:rsid w:val="009771A9"/>
    <w:rsid w:val="00983551"/>
    <w:rsid w:val="00983D97"/>
    <w:rsid w:val="009863BE"/>
    <w:rsid w:val="00986B76"/>
    <w:rsid w:val="00987451"/>
    <w:rsid w:val="009923D3"/>
    <w:rsid w:val="0099660D"/>
    <w:rsid w:val="00997CA1"/>
    <w:rsid w:val="009A0C87"/>
    <w:rsid w:val="009A264F"/>
    <w:rsid w:val="009A2C74"/>
    <w:rsid w:val="009A4574"/>
    <w:rsid w:val="009A4B5B"/>
    <w:rsid w:val="009A662F"/>
    <w:rsid w:val="009A785C"/>
    <w:rsid w:val="009B0D51"/>
    <w:rsid w:val="009B138D"/>
    <w:rsid w:val="009B1A48"/>
    <w:rsid w:val="009B28B5"/>
    <w:rsid w:val="009B29C7"/>
    <w:rsid w:val="009B4EA9"/>
    <w:rsid w:val="009B7135"/>
    <w:rsid w:val="009B7537"/>
    <w:rsid w:val="009B7B2F"/>
    <w:rsid w:val="009C1FF7"/>
    <w:rsid w:val="009C2C1A"/>
    <w:rsid w:val="009C6CAD"/>
    <w:rsid w:val="009C7C3F"/>
    <w:rsid w:val="009D02A6"/>
    <w:rsid w:val="009D0AC8"/>
    <w:rsid w:val="009D23D5"/>
    <w:rsid w:val="009D3277"/>
    <w:rsid w:val="009D5C76"/>
    <w:rsid w:val="009D6428"/>
    <w:rsid w:val="009D6652"/>
    <w:rsid w:val="009D7EC9"/>
    <w:rsid w:val="009E02E0"/>
    <w:rsid w:val="009E28B3"/>
    <w:rsid w:val="009E2D58"/>
    <w:rsid w:val="009E4A00"/>
    <w:rsid w:val="009E4F75"/>
    <w:rsid w:val="009E72B2"/>
    <w:rsid w:val="009F129B"/>
    <w:rsid w:val="009F18CA"/>
    <w:rsid w:val="009F1A5D"/>
    <w:rsid w:val="009F444C"/>
    <w:rsid w:val="009F4776"/>
    <w:rsid w:val="00A009AD"/>
    <w:rsid w:val="00A00C2F"/>
    <w:rsid w:val="00A01F10"/>
    <w:rsid w:val="00A03149"/>
    <w:rsid w:val="00A03FB7"/>
    <w:rsid w:val="00A04362"/>
    <w:rsid w:val="00A05BEE"/>
    <w:rsid w:val="00A22F2A"/>
    <w:rsid w:val="00A23A7C"/>
    <w:rsid w:val="00A23FD7"/>
    <w:rsid w:val="00A24329"/>
    <w:rsid w:val="00A24935"/>
    <w:rsid w:val="00A24D4E"/>
    <w:rsid w:val="00A3066A"/>
    <w:rsid w:val="00A30B5B"/>
    <w:rsid w:val="00A30BBB"/>
    <w:rsid w:val="00A315FB"/>
    <w:rsid w:val="00A34A9B"/>
    <w:rsid w:val="00A361A6"/>
    <w:rsid w:val="00A36AB8"/>
    <w:rsid w:val="00A409B9"/>
    <w:rsid w:val="00A41861"/>
    <w:rsid w:val="00A421E2"/>
    <w:rsid w:val="00A43109"/>
    <w:rsid w:val="00A505EF"/>
    <w:rsid w:val="00A51EF1"/>
    <w:rsid w:val="00A52961"/>
    <w:rsid w:val="00A52F10"/>
    <w:rsid w:val="00A52F8D"/>
    <w:rsid w:val="00A542C7"/>
    <w:rsid w:val="00A544D3"/>
    <w:rsid w:val="00A546C3"/>
    <w:rsid w:val="00A555F5"/>
    <w:rsid w:val="00A6158A"/>
    <w:rsid w:val="00A66D10"/>
    <w:rsid w:val="00A702D9"/>
    <w:rsid w:val="00A767C0"/>
    <w:rsid w:val="00A77C27"/>
    <w:rsid w:val="00A82094"/>
    <w:rsid w:val="00A83685"/>
    <w:rsid w:val="00A836E0"/>
    <w:rsid w:val="00A841DA"/>
    <w:rsid w:val="00A84C6B"/>
    <w:rsid w:val="00A87431"/>
    <w:rsid w:val="00A924A6"/>
    <w:rsid w:val="00A92AF1"/>
    <w:rsid w:val="00A95012"/>
    <w:rsid w:val="00A95C48"/>
    <w:rsid w:val="00A9788F"/>
    <w:rsid w:val="00AA2DAA"/>
    <w:rsid w:val="00AA2EB6"/>
    <w:rsid w:val="00AA7C07"/>
    <w:rsid w:val="00AB112A"/>
    <w:rsid w:val="00AB2C4F"/>
    <w:rsid w:val="00AB587B"/>
    <w:rsid w:val="00AC2AC3"/>
    <w:rsid w:val="00AC3454"/>
    <w:rsid w:val="00AC3706"/>
    <w:rsid w:val="00AC49A2"/>
    <w:rsid w:val="00AC53D0"/>
    <w:rsid w:val="00AC56AD"/>
    <w:rsid w:val="00AC5824"/>
    <w:rsid w:val="00AD13E7"/>
    <w:rsid w:val="00AD3360"/>
    <w:rsid w:val="00AD400E"/>
    <w:rsid w:val="00AD6F1B"/>
    <w:rsid w:val="00AE1087"/>
    <w:rsid w:val="00AE1990"/>
    <w:rsid w:val="00AE1ADB"/>
    <w:rsid w:val="00AE2027"/>
    <w:rsid w:val="00AE7E2A"/>
    <w:rsid w:val="00AE7EE1"/>
    <w:rsid w:val="00AF032A"/>
    <w:rsid w:val="00AF2010"/>
    <w:rsid w:val="00AF5944"/>
    <w:rsid w:val="00B0178E"/>
    <w:rsid w:val="00B03712"/>
    <w:rsid w:val="00B03B26"/>
    <w:rsid w:val="00B04729"/>
    <w:rsid w:val="00B051BA"/>
    <w:rsid w:val="00B053F9"/>
    <w:rsid w:val="00B07BA1"/>
    <w:rsid w:val="00B07CD3"/>
    <w:rsid w:val="00B11005"/>
    <w:rsid w:val="00B11BD1"/>
    <w:rsid w:val="00B12A6A"/>
    <w:rsid w:val="00B13444"/>
    <w:rsid w:val="00B15B94"/>
    <w:rsid w:val="00B23830"/>
    <w:rsid w:val="00B23C34"/>
    <w:rsid w:val="00B25F85"/>
    <w:rsid w:val="00B26AFE"/>
    <w:rsid w:val="00B27EF9"/>
    <w:rsid w:val="00B302A3"/>
    <w:rsid w:val="00B3044F"/>
    <w:rsid w:val="00B3069E"/>
    <w:rsid w:val="00B30781"/>
    <w:rsid w:val="00B34340"/>
    <w:rsid w:val="00B374D0"/>
    <w:rsid w:val="00B37B12"/>
    <w:rsid w:val="00B4018F"/>
    <w:rsid w:val="00B401BD"/>
    <w:rsid w:val="00B4249D"/>
    <w:rsid w:val="00B42773"/>
    <w:rsid w:val="00B4279B"/>
    <w:rsid w:val="00B43221"/>
    <w:rsid w:val="00B43BD0"/>
    <w:rsid w:val="00B43C21"/>
    <w:rsid w:val="00B44440"/>
    <w:rsid w:val="00B44B6F"/>
    <w:rsid w:val="00B45BAE"/>
    <w:rsid w:val="00B5114A"/>
    <w:rsid w:val="00B511E4"/>
    <w:rsid w:val="00B51AAB"/>
    <w:rsid w:val="00B52776"/>
    <w:rsid w:val="00B52EE8"/>
    <w:rsid w:val="00B53FFA"/>
    <w:rsid w:val="00B54F15"/>
    <w:rsid w:val="00B55548"/>
    <w:rsid w:val="00B647D5"/>
    <w:rsid w:val="00B64B79"/>
    <w:rsid w:val="00B64BE7"/>
    <w:rsid w:val="00B67253"/>
    <w:rsid w:val="00B70502"/>
    <w:rsid w:val="00B71426"/>
    <w:rsid w:val="00B739C4"/>
    <w:rsid w:val="00B73A82"/>
    <w:rsid w:val="00B75289"/>
    <w:rsid w:val="00B766B2"/>
    <w:rsid w:val="00B76E68"/>
    <w:rsid w:val="00B77B6B"/>
    <w:rsid w:val="00B80995"/>
    <w:rsid w:val="00B81152"/>
    <w:rsid w:val="00B90122"/>
    <w:rsid w:val="00B906DA"/>
    <w:rsid w:val="00B92A71"/>
    <w:rsid w:val="00B93908"/>
    <w:rsid w:val="00B94DEB"/>
    <w:rsid w:val="00B95CBE"/>
    <w:rsid w:val="00BA0726"/>
    <w:rsid w:val="00BA101D"/>
    <w:rsid w:val="00BA3372"/>
    <w:rsid w:val="00BB2358"/>
    <w:rsid w:val="00BB6077"/>
    <w:rsid w:val="00BB669B"/>
    <w:rsid w:val="00BB6774"/>
    <w:rsid w:val="00BB76C5"/>
    <w:rsid w:val="00BC0F2F"/>
    <w:rsid w:val="00BC1AB8"/>
    <w:rsid w:val="00BC4586"/>
    <w:rsid w:val="00BC464D"/>
    <w:rsid w:val="00BC5B0C"/>
    <w:rsid w:val="00BC7866"/>
    <w:rsid w:val="00BD3A13"/>
    <w:rsid w:val="00BD6DCF"/>
    <w:rsid w:val="00BE11A2"/>
    <w:rsid w:val="00BE2A02"/>
    <w:rsid w:val="00BE556E"/>
    <w:rsid w:val="00BF13B5"/>
    <w:rsid w:val="00BF292C"/>
    <w:rsid w:val="00BF35DA"/>
    <w:rsid w:val="00BF4257"/>
    <w:rsid w:val="00BF4344"/>
    <w:rsid w:val="00BF5AD6"/>
    <w:rsid w:val="00C0100D"/>
    <w:rsid w:val="00C01F5A"/>
    <w:rsid w:val="00C027AD"/>
    <w:rsid w:val="00C04353"/>
    <w:rsid w:val="00C047C8"/>
    <w:rsid w:val="00C06210"/>
    <w:rsid w:val="00C07827"/>
    <w:rsid w:val="00C07D75"/>
    <w:rsid w:val="00C07E61"/>
    <w:rsid w:val="00C1123D"/>
    <w:rsid w:val="00C11717"/>
    <w:rsid w:val="00C121A1"/>
    <w:rsid w:val="00C12FBE"/>
    <w:rsid w:val="00C16866"/>
    <w:rsid w:val="00C169FA"/>
    <w:rsid w:val="00C20573"/>
    <w:rsid w:val="00C21F62"/>
    <w:rsid w:val="00C25643"/>
    <w:rsid w:val="00C278AC"/>
    <w:rsid w:val="00C34056"/>
    <w:rsid w:val="00C354B1"/>
    <w:rsid w:val="00C36D5D"/>
    <w:rsid w:val="00C372DE"/>
    <w:rsid w:val="00C41CF8"/>
    <w:rsid w:val="00C46D9F"/>
    <w:rsid w:val="00C4717A"/>
    <w:rsid w:val="00C47489"/>
    <w:rsid w:val="00C47EE8"/>
    <w:rsid w:val="00C50000"/>
    <w:rsid w:val="00C50623"/>
    <w:rsid w:val="00C50EE1"/>
    <w:rsid w:val="00C51873"/>
    <w:rsid w:val="00C53D7E"/>
    <w:rsid w:val="00C5458A"/>
    <w:rsid w:val="00C5590B"/>
    <w:rsid w:val="00C5658E"/>
    <w:rsid w:val="00C62659"/>
    <w:rsid w:val="00C635FD"/>
    <w:rsid w:val="00C673AE"/>
    <w:rsid w:val="00C7509C"/>
    <w:rsid w:val="00C77257"/>
    <w:rsid w:val="00C83646"/>
    <w:rsid w:val="00C8532B"/>
    <w:rsid w:val="00C86897"/>
    <w:rsid w:val="00C87347"/>
    <w:rsid w:val="00C873B4"/>
    <w:rsid w:val="00C95E7A"/>
    <w:rsid w:val="00C97558"/>
    <w:rsid w:val="00CA0D6D"/>
    <w:rsid w:val="00CA39D5"/>
    <w:rsid w:val="00CA61EE"/>
    <w:rsid w:val="00CA63DC"/>
    <w:rsid w:val="00CA7016"/>
    <w:rsid w:val="00CB0752"/>
    <w:rsid w:val="00CB0E14"/>
    <w:rsid w:val="00CB2681"/>
    <w:rsid w:val="00CB4CA3"/>
    <w:rsid w:val="00CB5F28"/>
    <w:rsid w:val="00CB680F"/>
    <w:rsid w:val="00CC1B30"/>
    <w:rsid w:val="00CC3AF7"/>
    <w:rsid w:val="00CC6092"/>
    <w:rsid w:val="00CC6999"/>
    <w:rsid w:val="00CC6AE8"/>
    <w:rsid w:val="00CC7437"/>
    <w:rsid w:val="00CD25C2"/>
    <w:rsid w:val="00CE0D16"/>
    <w:rsid w:val="00CE1036"/>
    <w:rsid w:val="00CE4720"/>
    <w:rsid w:val="00CE56F6"/>
    <w:rsid w:val="00CF1308"/>
    <w:rsid w:val="00CF26A4"/>
    <w:rsid w:val="00D000FB"/>
    <w:rsid w:val="00D00B35"/>
    <w:rsid w:val="00D01B39"/>
    <w:rsid w:val="00D02F8E"/>
    <w:rsid w:val="00D03169"/>
    <w:rsid w:val="00D033E4"/>
    <w:rsid w:val="00D03CDB"/>
    <w:rsid w:val="00D04482"/>
    <w:rsid w:val="00D108C0"/>
    <w:rsid w:val="00D1147F"/>
    <w:rsid w:val="00D15691"/>
    <w:rsid w:val="00D17630"/>
    <w:rsid w:val="00D17C51"/>
    <w:rsid w:val="00D21B4B"/>
    <w:rsid w:val="00D22F75"/>
    <w:rsid w:val="00D24692"/>
    <w:rsid w:val="00D25DDB"/>
    <w:rsid w:val="00D31C1B"/>
    <w:rsid w:val="00D32115"/>
    <w:rsid w:val="00D34A1B"/>
    <w:rsid w:val="00D3637D"/>
    <w:rsid w:val="00D376DB"/>
    <w:rsid w:val="00D42BA3"/>
    <w:rsid w:val="00D4399E"/>
    <w:rsid w:val="00D43B06"/>
    <w:rsid w:val="00D5280E"/>
    <w:rsid w:val="00D577BD"/>
    <w:rsid w:val="00D579C2"/>
    <w:rsid w:val="00D6713C"/>
    <w:rsid w:val="00D71593"/>
    <w:rsid w:val="00D7236F"/>
    <w:rsid w:val="00D744FD"/>
    <w:rsid w:val="00D75031"/>
    <w:rsid w:val="00D757D7"/>
    <w:rsid w:val="00D80095"/>
    <w:rsid w:val="00D80A74"/>
    <w:rsid w:val="00D80AAD"/>
    <w:rsid w:val="00D83C58"/>
    <w:rsid w:val="00D83D7F"/>
    <w:rsid w:val="00D85E3D"/>
    <w:rsid w:val="00D87B5A"/>
    <w:rsid w:val="00D9051C"/>
    <w:rsid w:val="00D94C4D"/>
    <w:rsid w:val="00D94C7E"/>
    <w:rsid w:val="00D95AB6"/>
    <w:rsid w:val="00D96279"/>
    <w:rsid w:val="00D97AAC"/>
    <w:rsid w:val="00D97B85"/>
    <w:rsid w:val="00D97E4C"/>
    <w:rsid w:val="00DA1AF3"/>
    <w:rsid w:val="00DA2B7A"/>
    <w:rsid w:val="00DA3373"/>
    <w:rsid w:val="00DA3B00"/>
    <w:rsid w:val="00DA41EF"/>
    <w:rsid w:val="00DA50DC"/>
    <w:rsid w:val="00DA588C"/>
    <w:rsid w:val="00DA6903"/>
    <w:rsid w:val="00DA708B"/>
    <w:rsid w:val="00DB0252"/>
    <w:rsid w:val="00DB15C5"/>
    <w:rsid w:val="00DB2028"/>
    <w:rsid w:val="00DB2E71"/>
    <w:rsid w:val="00DB5CB2"/>
    <w:rsid w:val="00DB6296"/>
    <w:rsid w:val="00DB679A"/>
    <w:rsid w:val="00DB7AE5"/>
    <w:rsid w:val="00DC084F"/>
    <w:rsid w:val="00DC17A0"/>
    <w:rsid w:val="00DC2BBF"/>
    <w:rsid w:val="00DC5271"/>
    <w:rsid w:val="00DD17BE"/>
    <w:rsid w:val="00DD397F"/>
    <w:rsid w:val="00DD501D"/>
    <w:rsid w:val="00DD50BD"/>
    <w:rsid w:val="00DD7E52"/>
    <w:rsid w:val="00DE2132"/>
    <w:rsid w:val="00DE4FC7"/>
    <w:rsid w:val="00DE560D"/>
    <w:rsid w:val="00DE59F2"/>
    <w:rsid w:val="00DE5F21"/>
    <w:rsid w:val="00DE6757"/>
    <w:rsid w:val="00DE6BFE"/>
    <w:rsid w:val="00DF20E2"/>
    <w:rsid w:val="00DF378A"/>
    <w:rsid w:val="00DF5323"/>
    <w:rsid w:val="00E00CFF"/>
    <w:rsid w:val="00E014F0"/>
    <w:rsid w:val="00E078B7"/>
    <w:rsid w:val="00E10694"/>
    <w:rsid w:val="00E109BC"/>
    <w:rsid w:val="00E11A71"/>
    <w:rsid w:val="00E12BC1"/>
    <w:rsid w:val="00E12E04"/>
    <w:rsid w:val="00E14A53"/>
    <w:rsid w:val="00E164F0"/>
    <w:rsid w:val="00E20A4C"/>
    <w:rsid w:val="00E2190A"/>
    <w:rsid w:val="00E2296B"/>
    <w:rsid w:val="00E24CC1"/>
    <w:rsid w:val="00E27CB6"/>
    <w:rsid w:val="00E31F57"/>
    <w:rsid w:val="00E342D7"/>
    <w:rsid w:val="00E34650"/>
    <w:rsid w:val="00E34BD7"/>
    <w:rsid w:val="00E34F0B"/>
    <w:rsid w:val="00E35F9A"/>
    <w:rsid w:val="00E401F8"/>
    <w:rsid w:val="00E4703B"/>
    <w:rsid w:val="00E51A29"/>
    <w:rsid w:val="00E53535"/>
    <w:rsid w:val="00E539B1"/>
    <w:rsid w:val="00E55A7D"/>
    <w:rsid w:val="00E5632E"/>
    <w:rsid w:val="00E603A9"/>
    <w:rsid w:val="00E62D2E"/>
    <w:rsid w:val="00E637B8"/>
    <w:rsid w:val="00E665DE"/>
    <w:rsid w:val="00E70178"/>
    <w:rsid w:val="00E70E92"/>
    <w:rsid w:val="00E720A2"/>
    <w:rsid w:val="00E730B8"/>
    <w:rsid w:val="00E75243"/>
    <w:rsid w:val="00E77C7D"/>
    <w:rsid w:val="00E81811"/>
    <w:rsid w:val="00E82102"/>
    <w:rsid w:val="00E8250E"/>
    <w:rsid w:val="00E83A21"/>
    <w:rsid w:val="00E83E24"/>
    <w:rsid w:val="00E85D04"/>
    <w:rsid w:val="00E86C56"/>
    <w:rsid w:val="00E87C73"/>
    <w:rsid w:val="00E93BC8"/>
    <w:rsid w:val="00E94C42"/>
    <w:rsid w:val="00E95876"/>
    <w:rsid w:val="00EA0F0D"/>
    <w:rsid w:val="00EA2942"/>
    <w:rsid w:val="00EB2013"/>
    <w:rsid w:val="00EB309B"/>
    <w:rsid w:val="00EB5041"/>
    <w:rsid w:val="00EC326C"/>
    <w:rsid w:val="00EC46DF"/>
    <w:rsid w:val="00EC6916"/>
    <w:rsid w:val="00ED10C1"/>
    <w:rsid w:val="00ED338E"/>
    <w:rsid w:val="00ED7F58"/>
    <w:rsid w:val="00EE3E72"/>
    <w:rsid w:val="00EE4357"/>
    <w:rsid w:val="00EE5E45"/>
    <w:rsid w:val="00EE5FBC"/>
    <w:rsid w:val="00EF143E"/>
    <w:rsid w:val="00EF325C"/>
    <w:rsid w:val="00EF6C8B"/>
    <w:rsid w:val="00F020FE"/>
    <w:rsid w:val="00F02956"/>
    <w:rsid w:val="00F02C49"/>
    <w:rsid w:val="00F050DC"/>
    <w:rsid w:val="00F07AA5"/>
    <w:rsid w:val="00F13C17"/>
    <w:rsid w:val="00F15180"/>
    <w:rsid w:val="00F16A09"/>
    <w:rsid w:val="00F170DC"/>
    <w:rsid w:val="00F178E0"/>
    <w:rsid w:val="00F2103C"/>
    <w:rsid w:val="00F2424C"/>
    <w:rsid w:val="00F25916"/>
    <w:rsid w:val="00F25C5A"/>
    <w:rsid w:val="00F26B65"/>
    <w:rsid w:val="00F31914"/>
    <w:rsid w:val="00F33A74"/>
    <w:rsid w:val="00F34B51"/>
    <w:rsid w:val="00F34D01"/>
    <w:rsid w:val="00F358FB"/>
    <w:rsid w:val="00F41E4F"/>
    <w:rsid w:val="00F506F9"/>
    <w:rsid w:val="00F516A7"/>
    <w:rsid w:val="00F52747"/>
    <w:rsid w:val="00F54773"/>
    <w:rsid w:val="00F54EEE"/>
    <w:rsid w:val="00F54F45"/>
    <w:rsid w:val="00F560D2"/>
    <w:rsid w:val="00F57CC9"/>
    <w:rsid w:val="00F60BB0"/>
    <w:rsid w:val="00F644F3"/>
    <w:rsid w:val="00F708F8"/>
    <w:rsid w:val="00F70B73"/>
    <w:rsid w:val="00F73E24"/>
    <w:rsid w:val="00F7578A"/>
    <w:rsid w:val="00F82361"/>
    <w:rsid w:val="00F824F7"/>
    <w:rsid w:val="00F858D1"/>
    <w:rsid w:val="00F90446"/>
    <w:rsid w:val="00F93212"/>
    <w:rsid w:val="00F933CE"/>
    <w:rsid w:val="00F93593"/>
    <w:rsid w:val="00F96FFD"/>
    <w:rsid w:val="00FA0FD0"/>
    <w:rsid w:val="00FA67EF"/>
    <w:rsid w:val="00FA7545"/>
    <w:rsid w:val="00FA7D1A"/>
    <w:rsid w:val="00FB0322"/>
    <w:rsid w:val="00FB22D0"/>
    <w:rsid w:val="00FB45D6"/>
    <w:rsid w:val="00FB4E94"/>
    <w:rsid w:val="00FB631F"/>
    <w:rsid w:val="00FC658B"/>
    <w:rsid w:val="00FD1359"/>
    <w:rsid w:val="00FE248C"/>
    <w:rsid w:val="00FE5560"/>
    <w:rsid w:val="00FE57F0"/>
    <w:rsid w:val="00FE60EF"/>
    <w:rsid w:val="00FE62EC"/>
    <w:rsid w:val="00FF028A"/>
    <w:rsid w:val="00FF04D2"/>
    <w:rsid w:val="00FF3635"/>
    <w:rsid w:val="00FF73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D7A4"/>
  <w15:chartTrackingRefBased/>
  <w15:docId w15:val="{0CAF2CDF-8F04-4FA2-8EE3-3F8809476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4C7E"/>
  </w:style>
  <w:style w:type="paragraph" w:styleId="berschrift2">
    <w:name w:val="heading 2"/>
    <w:basedOn w:val="Standard"/>
    <w:next w:val="Standard"/>
    <w:link w:val="berschrift2Zchn"/>
    <w:uiPriority w:val="9"/>
    <w:semiHidden/>
    <w:unhideWhenUsed/>
    <w:qFormat/>
    <w:rsid w:val="00AE7E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B11B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24692"/>
    <w:rPr>
      <w:color w:val="0563C1" w:themeColor="hyperlink"/>
      <w:u w:val="single"/>
    </w:rPr>
  </w:style>
  <w:style w:type="character" w:styleId="NichtaufgelsteErwhnung">
    <w:name w:val="Unresolved Mention"/>
    <w:basedOn w:val="Absatz-Standardschriftart"/>
    <w:uiPriority w:val="99"/>
    <w:semiHidden/>
    <w:unhideWhenUsed/>
    <w:rsid w:val="00D24692"/>
    <w:rPr>
      <w:color w:val="605E5C"/>
      <w:shd w:val="clear" w:color="auto" w:fill="E1DFDD"/>
    </w:rPr>
  </w:style>
  <w:style w:type="character" w:styleId="BesuchterLink">
    <w:name w:val="FollowedHyperlink"/>
    <w:basedOn w:val="Absatz-Standardschriftart"/>
    <w:uiPriority w:val="99"/>
    <w:semiHidden/>
    <w:unhideWhenUsed/>
    <w:rsid w:val="00A546C3"/>
    <w:rPr>
      <w:color w:val="954F72" w:themeColor="followedHyperlink"/>
      <w:u w:val="single"/>
    </w:rPr>
  </w:style>
  <w:style w:type="character" w:styleId="Fett">
    <w:name w:val="Strong"/>
    <w:basedOn w:val="Absatz-Standardschriftart"/>
    <w:uiPriority w:val="22"/>
    <w:qFormat/>
    <w:rsid w:val="00641EB2"/>
    <w:rPr>
      <w:b/>
      <w:bCs/>
    </w:rPr>
  </w:style>
  <w:style w:type="character" w:customStyle="1" w:styleId="berschrift3Zchn">
    <w:name w:val="Überschrift 3 Zchn"/>
    <w:basedOn w:val="Absatz-Standardschriftart"/>
    <w:link w:val="berschrift3"/>
    <w:uiPriority w:val="9"/>
    <w:semiHidden/>
    <w:rsid w:val="00B11BD1"/>
    <w:rPr>
      <w:rFonts w:asciiTheme="majorHAnsi" w:eastAsiaTheme="majorEastAsia" w:hAnsiTheme="majorHAnsi" w:cstheme="majorBidi"/>
      <w:color w:val="1F3763" w:themeColor="accent1" w:themeShade="7F"/>
      <w:sz w:val="24"/>
      <w:szCs w:val="24"/>
    </w:rPr>
  </w:style>
  <w:style w:type="character" w:customStyle="1" w:styleId="berschrift2Zchn">
    <w:name w:val="Überschrift 2 Zchn"/>
    <w:basedOn w:val="Absatz-Standardschriftart"/>
    <w:link w:val="berschrift2"/>
    <w:uiPriority w:val="9"/>
    <w:semiHidden/>
    <w:rsid w:val="00AE7E2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nardseurop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630990-ef4a-4d26-a524-9e6793789c1f" xsi:nil="true"/>
    <lcf76f155ced4ddcb4097134ff3c332f xmlns="816ccb85-209d-4067-978c-044096f627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E2EE8397915414982175E8525A481B6" ma:contentTypeVersion="18" ma:contentTypeDescription="Ein neues Dokument erstellen." ma:contentTypeScope="" ma:versionID="2324bb1a1ebb85bc22410a6c623b53a7">
  <xsd:schema xmlns:xsd="http://www.w3.org/2001/XMLSchema" xmlns:xs="http://www.w3.org/2001/XMLSchema" xmlns:p="http://schemas.microsoft.com/office/2006/metadata/properties" xmlns:ns2="816ccb85-209d-4067-978c-044096f627c6" xmlns:ns3="96630990-ef4a-4d26-a524-9e6793789c1f" targetNamespace="http://schemas.microsoft.com/office/2006/metadata/properties" ma:root="true" ma:fieldsID="50f5b9c56ebb6d69296ac6a3dde658b0" ns2:_="" ns3:_="">
    <xsd:import namespace="816ccb85-209d-4067-978c-044096f627c6"/>
    <xsd:import namespace="96630990-ef4a-4d26-a524-9e6793789c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ccb85-209d-4067-978c-044096f62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26062a37-6e72-4710-89e6-3ecd174894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630990-ef4a-4d26-a524-9e6793789c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9274dd9-d9f4-4d95-9ca6-e7d4adeabfeb}" ma:internalName="TaxCatchAll" ma:showField="CatchAllData" ma:web="96630990-ef4a-4d26-a524-9e6793789c1f">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A4849-DB8C-46FF-8FDA-35DA87141805}">
  <ds:schemaRefs>
    <ds:schemaRef ds:uri="http://schemas.microsoft.com/sharepoint/v3/contenttype/forms"/>
  </ds:schemaRefs>
</ds:datastoreItem>
</file>

<file path=customXml/itemProps2.xml><?xml version="1.0" encoding="utf-8"?>
<ds:datastoreItem xmlns:ds="http://schemas.openxmlformats.org/officeDocument/2006/customXml" ds:itemID="{6FED5180-7F2B-45A9-8058-D4CDAEFEADEE}">
  <ds:schemaRefs>
    <ds:schemaRef ds:uri="http://schemas.microsoft.com/office/2006/metadata/properties"/>
    <ds:schemaRef ds:uri="http://schemas.microsoft.com/office/infopath/2007/PartnerControls"/>
    <ds:schemaRef ds:uri="96630990-ef4a-4d26-a524-9e6793789c1f"/>
    <ds:schemaRef ds:uri="816ccb85-209d-4067-978c-044096f627c6"/>
  </ds:schemaRefs>
</ds:datastoreItem>
</file>

<file path=customXml/itemProps3.xml><?xml version="1.0" encoding="utf-8"?>
<ds:datastoreItem xmlns:ds="http://schemas.openxmlformats.org/officeDocument/2006/customXml" ds:itemID="{31F2AA34-3B0A-425E-AF96-D72D93CEF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ccb85-209d-4067-978c-044096f627c6"/>
    <ds:schemaRef ds:uri="96630990-ef4a-4d26-a524-9e6793789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E52374-73A2-49AB-A4AA-2358BFCBD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3026</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Bonse</dc:creator>
  <cp:keywords/>
  <dc:description/>
  <cp:lastModifiedBy>Gabriel Polzin</cp:lastModifiedBy>
  <cp:revision>12</cp:revision>
  <dcterms:created xsi:type="dcterms:W3CDTF">2025-12-11T14:51:00Z</dcterms:created>
  <dcterms:modified xsi:type="dcterms:W3CDTF">2025-12-15T14:06:00Z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0x0101004E2EE8397915414982175E8525A481B6</vt:lpwstr>
  </property>
  <property fmtid="{D5CDD505-2E9C-101B-9397-08002B2CF9AE}" pid="3" name="MediaServiceImageTags">
    <vt:lpwstr/>
  </property>
</Properties>
</file>